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3952" w14:textId="77777777" w:rsidR="00403827" w:rsidRPr="00EF0594" w:rsidRDefault="00403827">
      <w:pPr>
        <w:rPr>
          <w:lang w:val="en-US"/>
        </w:rPr>
      </w:pPr>
    </w:p>
    <w:p w14:paraId="0DA853A2" w14:textId="16ABE14B" w:rsidR="00773AFC" w:rsidRPr="00B028A2" w:rsidRDefault="00773AFC" w:rsidP="00773AFC">
      <w:pPr>
        <w:jc w:val="center"/>
        <w:rPr>
          <w:b/>
          <w:bCs/>
          <w:sz w:val="24"/>
          <w:szCs w:val="24"/>
        </w:rPr>
      </w:pPr>
      <w:r w:rsidRPr="00B028A2">
        <w:rPr>
          <w:b/>
          <w:bCs/>
          <w:sz w:val="24"/>
          <w:szCs w:val="24"/>
        </w:rPr>
        <w:t>Δ Ε Λ Τ Ι Ο   Τ Υ Π Ο Υ</w:t>
      </w:r>
    </w:p>
    <w:p w14:paraId="0D76928A" w14:textId="77777777" w:rsidR="00773AFC" w:rsidRDefault="00773AFC" w:rsidP="00773AFC">
      <w:pPr>
        <w:jc w:val="center"/>
        <w:rPr>
          <w:b/>
          <w:bCs/>
        </w:rPr>
      </w:pPr>
    </w:p>
    <w:p w14:paraId="7104B8B5" w14:textId="59147401" w:rsidR="00C80771" w:rsidRDefault="00C80771" w:rsidP="00C80771">
      <w:pPr>
        <w:ind w:firstLine="720"/>
        <w:jc w:val="both"/>
      </w:pPr>
      <w:r w:rsidRPr="0013648D">
        <w:t>Το Πολυτεχνείο Κρήτης</w:t>
      </w:r>
      <w:r w:rsidR="00217F05">
        <w:t xml:space="preserve"> </w:t>
      </w:r>
      <w:r w:rsidR="00EF0594">
        <w:t>προσφέρει υψηλού επιπέδου</w:t>
      </w:r>
      <w:r w:rsidRPr="0013648D">
        <w:t xml:space="preserve"> προγράμματα μεταπτυχιακών σπουδών, </w:t>
      </w:r>
      <w:r w:rsidR="00EF0594" w:rsidRPr="0013648D">
        <w:t>εξοπλίζ</w:t>
      </w:r>
      <w:r w:rsidR="00EF0594">
        <w:t>οντας αποφοίτους,</w:t>
      </w:r>
      <w:r w:rsidR="00EF0594" w:rsidRPr="0013648D">
        <w:t xml:space="preserve"> </w:t>
      </w:r>
      <w:r w:rsidRPr="0013648D">
        <w:t xml:space="preserve">στελέχη, επιστήμονες και ερευνητές με προηγμένες γνώσεις για να ανταποκριθούν στις σύγχρονες ερευνητικές απαιτήσεις, στην αγορά εργασίας και στις κοινωνικές ανάγκες. Το </w:t>
      </w:r>
      <w:r w:rsidRPr="00C80771">
        <w:t xml:space="preserve">διεθνές αγγλόφωνο μεταπτυχιακό </w:t>
      </w:r>
      <w:r w:rsidRPr="0013648D">
        <w:t xml:space="preserve">πρόγραμμα </w:t>
      </w:r>
      <w:r>
        <w:t>του Πολυτεχνείου Κρήτης</w:t>
      </w:r>
      <w:r w:rsidRPr="00017A49">
        <w:rPr>
          <w:b/>
          <w:bCs/>
        </w:rPr>
        <w:t xml:space="preserve"> </w:t>
      </w:r>
      <w:r w:rsidRPr="0013648D">
        <w:t>«Master in Technology and Innovation Management» αποτελεί παράδειγμα της δέσμευσης του πανεπιστημίου στη διεθνοποίηση της εκπαίδευσης και την εξωστρέφεια.</w:t>
      </w:r>
    </w:p>
    <w:p w14:paraId="72E3A47B" w14:textId="29F43271" w:rsidR="00773AFC" w:rsidRDefault="008C5AA8" w:rsidP="008B3AC0">
      <w:pPr>
        <w:ind w:firstLine="720"/>
        <w:jc w:val="both"/>
      </w:pPr>
      <w:r>
        <w:t>Για το Ακαδημαϊκό Έτος 2023-24, τ</w:t>
      </w:r>
      <w:r w:rsidR="00017A49" w:rsidRPr="00017A49">
        <w:t>ο διεθνές μεταπτυχιακό πρόγραμμα</w:t>
      </w:r>
      <w:r w:rsidR="008B3AC0">
        <w:t xml:space="preserve"> </w:t>
      </w:r>
      <w:hyperlink r:id="rId6" w:history="1">
        <w:r w:rsidR="00017A49" w:rsidRPr="00815075">
          <w:rPr>
            <w:rStyle w:val="-"/>
            <w:b/>
            <w:bCs/>
          </w:rPr>
          <w:t>«</w:t>
        </w:r>
        <w:r w:rsidR="00017A49" w:rsidRPr="00815075">
          <w:rPr>
            <w:rStyle w:val="-"/>
            <w:b/>
            <w:bCs/>
            <w:lang w:val="en-US"/>
          </w:rPr>
          <w:t>Master</w:t>
        </w:r>
        <w:r w:rsidR="00017A49" w:rsidRPr="00815075">
          <w:rPr>
            <w:rStyle w:val="-"/>
            <w:b/>
            <w:bCs/>
          </w:rPr>
          <w:t xml:space="preserve"> </w:t>
        </w:r>
        <w:r w:rsidR="00017A49" w:rsidRPr="00815075">
          <w:rPr>
            <w:rStyle w:val="-"/>
            <w:b/>
            <w:bCs/>
            <w:lang w:val="en-US"/>
          </w:rPr>
          <w:t>in</w:t>
        </w:r>
        <w:r w:rsidR="00017A49" w:rsidRPr="00815075">
          <w:rPr>
            <w:rStyle w:val="-"/>
            <w:b/>
            <w:bCs/>
          </w:rPr>
          <w:t xml:space="preserve"> </w:t>
        </w:r>
        <w:r w:rsidR="00017A49" w:rsidRPr="00815075">
          <w:rPr>
            <w:rStyle w:val="-"/>
            <w:b/>
            <w:bCs/>
            <w:lang w:val="en-US"/>
          </w:rPr>
          <w:t>Technology</w:t>
        </w:r>
        <w:r w:rsidR="00017A49" w:rsidRPr="00815075">
          <w:rPr>
            <w:rStyle w:val="-"/>
            <w:b/>
            <w:bCs/>
          </w:rPr>
          <w:t xml:space="preserve"> </w:t>
        </w:r>
        <w:r w:rsidR="00017A49" w:rsidRPr="00815075">
          <w:rPr>
            <w:rStyle w:val="-"/>
            <w:b/>
            <w:bCs/>
            <w:lang w:val="en-US"/>
          </w:rPr>
          <w:t>and</w:t>
        </w:r>
        <w:r w:rsidR="00017A49" w:rsidRPr="00815075">
          <w:rPr>
            <w:rStyle w:val="-"/>
            <w:b/>
            <w:bCs/>
          </w:rPr>
          <w:t xml:space="preserve"> </w:t>
        </w:r>
        <w:r w:rsidR="00017A49" w:rsidRPr="00815075">
          <w:rPr>
            <w:rStyle w:val="-"/>
            <w:b/>
            <w:bCs/>
            <w:lang w:val="en-US"/>
          </w:rPr>
          <w:t>Innovation</w:t>
        </w:r>
        <w:r w:rsidR="00017A49" w:rsidRPr="00815075">
          <w:rPr>
            <w:rStyle w:val="-"/>
            <w:b/>
            <w:bCs/>
          </w:rPr>
          <w:t xml:space="preserve"> </w:t>
        </w:r>
        <w:r w:rsidR="00017A49" w:rsidRPr="00815075">
          <w:rPr>
            <w:rStyle w:val="-"/>
            <w:b/>
            <w:bCs/>
            <w:lang w:val="en-US"/>
          </w:rPr>
          <w:t>Management</w:t>
        </w:r>
        <w:r w:rsidR="00017A49" w:rsidRPr="00815075">
          <w:rPr>
            <w:rStyle w:val="-"/>
            <w:b/>
            <w:bCs/>
          </w:rPr>
          <w:t xml:space="preserve"> - ΜΤΙΜ»</w:t>
        </w:r>
      </w:hyperlink>
      <w:r w:rsidR="00017A49" w:rsidRPr="00017A49">
        <w:t xml:space="preserve"> σε συνεργασία </w:t>
      </w:r>
      <w:r w:rsidR="00017A49">
        <w:t xml:space="preserve">με 2 κορυφαίες ελληνικές εταιρείες </w:t>
      </w:r>
      <w:r w:rsidR="0082119C">
        <w:t>ενέργειας</w:t>
      </w:r>
      <w:r w:rsidR="008B3AC0">
        <w:t xml:space="preserve">, την </w:t>
      </w:r>
      <w:hyperlink r:id="rId7" w:history="1">
        <w:r w:rsidR="008B3AC0" w:rsidRPr="00815075">
          <w:rPr>
            <w:rStyle w:val="-"/>
            <w:b/>
            <w:bCs/>
          </w:rPr>
          <w:t>ΔΕΔΔΗΕ</w:t>
        </w:r>
      </w:hyperlink>
      <w:r w:rsidR="008B3AC0">
        <w:t xml:space="preserve"> και την </w:t>
      </w:r>
      <w:hyperlink r:id="rId8" w:history="1">
        <w:r w:rsidR="008B3AC0" w:rsidRPr="00815075">
          <w:rPr>
            <w:rStyle w:val="-"/>
            <w:b/>
            <w:bCs/>
          </w:rPr>
          <w:t>ΔΕΠΑ Εμπορίας ΑΕ</w:t>
        </w:r>
      </w:hyperlink>
      <w:r w:rsidR="008B3AC0">
        <w:t xml:space="preserve">, προσφέρουν 9 Υποτροφίες </w:t>
      </w:r>
      <w:r w:rsidR="00EF0594">
        <w:t xml:space="preserve">επίδοσης </w:t>
      </w:r>
      <w:r w:rsidR="008B3AC0">
        <w:t>στους νέους μεταπτυχιακούς φοιτητές που θα εγγραφούν στο Πρόγραμμα.</w:t>
      </w:r>
      <w:r w:rsidR="00F0269B">
        <w:t xml:space="preserve"> </w:t>
      </w:r>
    </w:p>
    <w:p w14:paraId="3B248DBC" w14:textId="5498ED0A" w:rsidR="00F0269B" w:rsidRPr="00F0269B" w:rsidRDefault="00F0269B" w:rsidP="008B3AC0">
      <w:pPr>
        <w:ind w:firstLine="720"/>
        <w:jc w:val="both"/>
      </w:pPr>
      <w:r>
        <w:t xml:space="preserve">Οι αιτήσεις εισαγωγής κατατίθενται ηλεκτρονικά στο </w:t>
      </w:r>
      <w:hyperlink r:id="rId9" w:history="1">
        <w:r w:rsidRPr="00F0269B">
          <w:rPr>
            <w:rStyle w:val="-"/>
            <w:lang w:val="en-US"/>
          </w:rPr>
          <w:t>e</w:t>
        </w:r>
        <w:r w:rsidRPr="00F0269B">
          <w:rPr>
            <w:rStyle w:val="-"/>
          </w:rPr>
          <w:t>-</w:t>
        </w:r>
        <w:r w:rsidRPr="00F0269B">
          <w:rPr>
            <w:rStyle w:val="-"/>
            <w:lang w:val="en-US"/>
          </w:rPr>
          <w:t>graduate</w:t>
        </w:r>
        <w:r w:rsidRPr="00F0269B">
          <w:rPr>
            <w:rStyle w:val="-"/>
          </w:rPr>
          <w:t>.</w:t>
        </w:r>
        <w:proofErr w:type="spellStart"/>
        <w:r w:rsidRPr="00F0269B">
          <w:rPr>
            <w:rStyle w:val="-"/>
            <w:lang w:val="en-US"/>
          </w:rPr>
          <w:t>tuc</w:t>
        </w:r>
        <w:proofErr w:type="spellEnd"/>
        <w:r w:rsidRPr="00F0269B">
          <w:rPr>
            <w:rStyle w:val="-"/>
          </w:rPr>
          <w:t>.</w:t>
        </w:r>
        <w:r w:rsidRPr="00F0269B">
          <w:rPr>
            <w:rStyle w:val="-"/>
            <w:lang w:val="en-US"/>
          </w:rPr>
          <w:t>gr</w:t>
        </w:r>
      </w:hyperlink>
      <w:r w:rsidRPr="00F0269B">
        <w:t xml:space="preserve"> </w:t>
      </w:r>
      <w:r>
        <w:t>έως και τις 28 Αυγούστου 2023.</w:t>
      </w:r>
      <w:r w:rsidRPr="00F0269B">
        <w:t xml:space="preserve">  </w:t>
      </w:r>
    </w:p>
    <w:p w14:paraId="0A38C4DB" w14:textId="2E3FE796" w:rsidR="0013648D" w:rsidRPr="004155B3" w:rsidRDefault="0076192A" w:rsidP="0013648D">
      <w:pPr>
        <w:ind w:firstLine="720"/>
        <w:jc w:val="both"/>
      </w:pPr>
      <w:r>
        <w:t xml:space="preserve">Με πρωτοβουλία του </w:t>
      </w:r>
      <w:r w:rsidR="007C02F0">
        <w:t>Δ/</w:t>
      </w:r>
      <w:proofErr w:type="spellStart"/>
      <w:r w:rsidR="007C02F0">
        <w:t>ντή</w:t>
      </w:r>
      <w:proofErr w:type="spellEnd"/>
      <w:r w:rsidR="007C02F0">
        <w:t xml:space="preserve"> του </w:t>
      </w:r>
      <w:r>
        <w:t>ΜΤΙΜ</w:t>
      </w:r>
      <w:r w:rsidR="007C02F0">
        <w:t xml:space="preserve">, Αν. Καθηγητή κ. </w:t>
      </w:r>
      <w:proofErr w:type="spellStart"/>
      <w:r w:rsidR="007C02F0">
        <w:t>Στ</w:t>
      </w:r>
      <w:proofErr w:type="spellEnd"/>
      <w:r w:rsidR="0013648D">
        <w:t>.</w:t>
      </w:r>
      <w:r w:rsidR="007C02F0">
        <w:t xml:space="preserve"> </w:t>
      </w:r>
      <w:proofErr w:type="spellStart"/>
      <w:r w:rsidR="007C02F0">
        <w:t>Τσαφαράκη</w:t>
      </w:r>
      <w:proofErr w:type="spellEnd"/>
      <w:r>
        <w:t xml:space="preserve"> και στο ευρύτερο </w:t>
      </w:r>
      <w:r w:rsidRPr="0076192A">
        <w:t>πλαίσιο των δράσεων Εταιρικής Κοινωνικής Ευθύνης</w:t>
      </w:r>
      <w:r w:rsidR="007C02F0">
        <w:t xml:space="preserve"> της ΔΕΔΔΗΕ και της ΔΕΠΑ</w:t>
      </w:r>
      <w:r w:rsidR="007C02F0" w:rsidRPr="007C02F0">
        <w:t xml:space="preserve"> Εμπορίας ΑΕ</w:t>
      </w:r>
      <w:r w:rsidR="007C02F0">
        <w:t xml:space="preserve">, </w:t>
      </w:r>
      <w:r w:rsidR="004155B3">
        <w:t>εξασφαλίστηκαν 2 Υποτροφίες τ</w:t>
      </w:r>
      <w:r w:rsidR="004155B3" w:rsidRPr="004155B3">
        <w:t xml:space="preserve">ων 4000€ </w:t>
      </w:r>
      <w:proofErr w:type="spellStart"/>
      <w:r w:rsidR="004155B3" w:rsidRPr="004155B3">
        <w:t>έκαστη</w:t>
      </w:r>
      <w:proofErr w:type="spellEnd"/>
      <w:r w:rsidR="004155B3">
        <w:t xml:space="preserve"> (πλήρης κάλυψη τελών φοίτησης) για φοιτητές πλήρους φοίτησης</w:t>
      </w:r>
      <w:r w:rsidR="00EF0594">
        <w:t>, καθώς</w:t>
      </w:r>
      <w:r w:rsidR="004155B3">
        <w:t xml:space="preserve"> και 7 Υποτροφίες </w:t>
      </w:r>
      <w:r w:rsidR="004155B3" w:rsidRPr="004155B3">
        <w:t xml:space="preserve">των 2400€ </w:t>
      </w:r>
      <w:proofErr w:type="spellStart"/>
      <w:r w:rsidR="004155B3" w:rsidRPr="004155B3">
        <w:t>έκαστη</w:t>
      </w:r>
      <w:proofErr w:type="spellEnd"/>
      <w:r w:rsidR="004155B3">
        <w:t xml:space="preserve"> (60% κάλυψη των τελών φοίτησης) για φοιτητές πλήρους και μερικής φοίτησης.</w:t>
      </w:r>
      <w:r w:rsidR="0013648D" w:rsidRPr="0013648D">
        <w:t xml:space="preserve"> Οι υποτροφίες </w:t>
      </w:r>
      <w:r w:rsidR="0013648D">
        <w:t>αυτές προσφέρουν</w:t>
      </w:r>
      <w:r w:rsidR="0013648D" w:rsidRPr="0013648D">
        <w:t xml:space="preserve"> τη δυνατότητα σε άξιους φοιτητές να λάβουν μέρος σε </w:t>
      </w:r>
      <w:r w:rsidR="0013648D">
        <w:t>ένα</w:t>
      </w:r>
      <w:r w:rsidR="0013648D" w:rsidRPr="0013648D">
        <w:t xml:space="preserve"> εξειδικευμένο </w:t>
      </w:r>
      <w:r w:rsidR="0013648D">
        <w:t xml:space="preserve">και σύγχρονο </w:t>
      </w:r>
      <w:r w:rsidR="0013648D" w:rsidRPr="0013648D">
        <w:t xml:space="preserve">πρόγραμμα, απαλλάσσοντάς τους </w:t>
      </w:r>
      <w:r w:rsidR="00F0269B">
        <w:t xml:space="preserve">πλήρως ή </w:t>
      </w:r>
      <w:r w:rsidR="0013648D" w:rsidRPr="0013648D">
        <w:t>σε σημαντικό ποσοστό από τα δίδακτρα και ενισχύοντας την πρόσβαση σε ποιοτική εκπαίδευση.</w:t>
      </w:r>
    </w:p>
    <w:p w14:paraId="2493BE29" w14:textId="77777777" w:rsidR="00C80771" w:rsidRDefault="00C80771" w:rsidP="008B3AC0">
      <w:pPr>
        <w:ind w:firstLine="720"/>
        <w:jc w:val="both"/>
      </w:pPr>
    </w:p>
    <w:p w14:paraId="47E27000" w14:textId="77777777" w:rsidR="00593506" w:rsidRPr="002066EE" w:rsidRDefault="00593506" w:rsidP="00593506">
      <w:pPr>
        <w:jc w:val="both"/>
      </w:pPr>
      <w:r>
        <w:t>Ενημερωθείτε</w:t>
      </w:r>
      <w:r w:rsidRPr="002066EE">
        <w:t xml:space="preserve"> </w:t>
      </w:r>
      <w:r>
        <w:t>για</w:t>
      </w:r>
      <w:r w:rsidRPr="002066EE">
        <w:t xml:space="preserve"> </w:t>
      </w:r>
      <w:r>
        <w:t>το</w:t>
      </w:r>
      <w:r w:rsidRPr="002066EE">
        <w:t xml:space="preserve"> μεταπτυχιακό πρόγραμμα «</w:t>
      </w:r>
      <w:r w:rsidRPr="002066EE">
        <w:rPr>
          <w:lang w:val="en-GB"/>
        </w:rPr>
        <w:t>Master</w:t>
      </w:r>
      <w:r w:rsidRPr="002066EE">
        <w:t xml:space="preserve"> </w:t>
      </w:r>
      <w:r w:rsidRPr="002066EE">
        <w:rPr>
          <w:lang w:val="en-GB"/>
        </w:rPr>
        <w:t>in</w:t>
      </w:r>
      <w:r w:rsidRPr="002066EE">
        <w:t xml:space="preserve"> </w:t>
      </w:r>
      <w:r w:rsidRPr="002066EE">
        <w:rPr>
          <w:lang w:val="en-GB"/>
        </w:rPr>
        <w:t>Technology</w:t>
      </w:r>
      <w:r w:rsidRPr="002066EE">
        <w:t xml:space="preserve"> </w:t>
      </w:r>
      <w:r w:rsidRPr="002066EE">
        <w:rPr>
          <w:lang w:val="en-GB"/>
        </w:rPr>
        <w:t>and</w:t>
      </w:r>
      <w:r w:rsidRPr="002066EE">
        <w:t xml:space="preserve"> </w:t>
      </w:r>
      <w:r w:rsidRPr="002066EE">
        <w:rPr>
          <w:lang w:val="en-GB"/>
        </w:rPr>
        <w:t>Innovation</w:t>
      </w:r>
      <w:r w:rsidRPr="002066EE">
        <w:t xml:space="preserve"> </w:t>
      </w:r>
      <w:r w:rsidRPr="002066EE">
        <w:rPr>
          <w:lang w:val="en-GB"/>
        </w:rPr>
        <w:t>Management</w:t>
      </w:r>
      <w:r w:rsidRPr="002066EE">
        <w:t xml:space="preserve">» </w:t>
      </w:r>
      <w:r>
        <w:t>του Πολυτεχνείου Κρήτης</w:t>
      </w:r>
      <w:r w:rsidRPr="002066EE">
        <w:t xml:space="preserve"> </w:t>
      </w:r>
      <w:r>
        <w:t>μέσω</w:t>
      </w:r>
      <w:r w:rsidRPr="002066EE">
        <w:t xml:space="preserve"> </w:t>
      </w:r>
      <w:r>
        <w:t>του</w:t>
      </w:r>
      <w:r w:rsidRPr="002066EE">
        <w:t xml:space="preserve"> </w:t>
      </w:r>
      <w:r>
        <w:t>ακόλουθου</w:t>
      </w:r>
      <w:r w:rsidRPr="002066EE">
        <w:t xml:space="preserve"> </w:t>
      </w:r>
      <w:r>
        <w:rPr>
          <w:lang w:val="en-GB"/>
        </w:rPr>
        <w:t>link</w:t>
      </w:r>
      <w:r w:rsidRPr="002066EE">
        <w:t xml:space="preserve">: </w:t>
      </w:r>
      <w:hyperlink r:id="rId10" w:history="1">
        <w:proofErr w:type="spellStart"/>
        <w:r w:rsidRPr="00C609F0">
          <w:rPr>
            <w:rStyle w:val="-"/>
            <w:lang w:val="en-GB"/>
          </w:rPr>
          <w:t>mtim</w:t>
        </w:r>
        <w:proofErr w:type="spellEnd"/>
        <w:r w:rsidRPr="00C609F0">
          <w:rPr>
            <w:rStyle w:val="-"/>
          </w:rPr>
          <w:t>.</w:t>
        </w:r>
        <w:proofErr w:type="spellStart"/>
        <w:r w:rsidRPr="00C609F0">
          <w:rPr>
            <w:rStyle w:val="-"/>
            <w:lang w:val="en-GB"/>
          </w:rPr>
          <w:t>tuc</w:t>
        </w:r>
        <w:proofErr w:type="spellEnd"/>
        <w:r w:rsidRPr="00C609F0">
          <w:rPr>
            <w:rStyle w:val="-"/>
          </w:rPr>
          <w:t>.</w:t>
        </w:r>
        <w:r w:rsidRPr="00C609F0">
          <w:rPr>
            <w:rStyle w:val="-"/>
            <w:lang w:val="en-GB"/>
          </w:rPr>
          <w:t>gr</w:t>
        </w:r>
      </w:hyperlink>
      <w:r w:rsidRPr="002066EE">
        <w:t xml:space="preserve"> </w:t>
      </w:r>
    </w:p>
    <w:p w14:paraId="2ECEA025" w14:textId="77777777" w:rsidR="00593506" w:rsidRDefault="00593506" w:rsidP="008B3AC0">
      <w:pPr>
        <w:ind w:firstLine="720"/>
        <w:jc w:val="both"/>
      </w:pPr>
    </w:p>
    <w:p w14:paraId="0290F648" w14:textId="77777777" w:rsidR="0013648D" w:rsidRPr="004155B3" w:rsidRDefault="0013648D">
      <w:pPr>
        <w:ind w:firstLine="720"/>
        <w:jc w:val="both"/>
      </w:pPr>
    </w:p>
    <w:sectPr w:rsidR="0013648D" w:rsidRPr="004155B3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40B37" w14:textId="77777777" w:rsidR="001F5B7E" w:rsidRDefault="001F5B7E" w:rsidP="00773AFC">
      <w:pPr>
        <w:spacing w:after="0" w:line="240" w:lineRule="auto"/>
      </w:pPr>
      <w:r>
        <w:separator/>
      </w:r>
    </w:p>
  </w:endnote>
  <w:endnote w:type="continuationSeparator" w:id="0">
    <w:p w14:paraId="215C61D4" w14:textId="77777777" w:rsidR="001F5B7E" w:rsidRDefault="001F5B7E" w:rsidP="0077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9B2ED" w14:textId="77777777" w:rsidR="001F5B7E" w:rsidRDefault="001F5B7E" w:rsidP="00773AFC">
      <w:pPr>
        <w:spacing w:after="0" w:line="240" w:lineRule="auto"/>
      </w:pPr>
      <w:r>
        <w:separator/>
      </w:r>
    </w:p>
  </w:footnote>
  <w:footnote w:type="continuationSeparator" w:id="0">
    <w:p w14:paraId="14510D57" w14:textId="77777777" w:rsidR="001F5B7E" w:rsidRDefault="001F5B7E" w:rsidP="0077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71A7" w14:textId="1D89ECA2" w:rsidR="00773AFC" w:rsidRPr="00773AFC" w:rsidRDefault="00773AFC" w:rsidP="00773AFC">
    <w:pPr>
      <w:pStyle w:val="a3"/>
    </w:pPr>
    <w:r>
      <w:rPr>
        <w:noProof/>
      </w:rPr>
      <w:drawing>
        <wp:inline distT="0" distB="0" distL="0" distR="0" wp14:anchorId="7CD05E45" wp14:editId="3B6A7C53">
          <wp:extent cx="2430780" cy="670560"/>
          <wp:effectExtent l="0" t="0" r="7620" b="0"/>
          <wp:docPr id="1882595774" name="Εικόνα 1" descr="Εικόνα που περιέχει γραμματοσειρά, γραφικά, γραφιστική, στιγμιότυπο οθόνης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595774" name="Εικόνα 1" descr="Εικόνα που περιέχει γραμματοσειρά, γραφικά, γραφιστική, στιγμιότυπο οθόνης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7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5A15">
      <w:t xml:space="preserve"> </w:t>
    </w:r>
    <w:r w:rsidR="007E5A15">
      <w:rPr>
        <w:noProof/>
      </w:rPr>
      <w:t xml:space="preserve">                     </w:t>
    </w:r>
    <w:r w:rsidR="007E5A15">
      <w:rPr>
        <w:noProof/>
      </w:rPr>
      <w:drawing>
        <wp:inline distT="0" distB="0" distL="0" distR="0" wp14:anchorId="1C772328" wp14:editId="218C6B42">
          <wp:extent cx="861060" cy="861060"/>
          <wp:effectExtent l="0" t="0" r="0" b="0"/>
          <wp:docPr id="1824387897" name="Εικόνα 1" descr="Εικόνα που περιέχει λογότυπο, κείμενο, γραφικά, γραμματοσειρ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387897" name="Εικόνα 1" descr="Εικόνα που περιέχει λογότυπο, κείμενο, γραφικά, γραμματοσειρά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5A15">
      <w:t xml:space="preserve"> </w:t>
    </w:r>
    <w:r w:rsidR="007E5A15">
      <w:rPr>
        <w:noProof/>
      </w:rPr>
      <w:drawing>
        <wp:inline distT="0" distB="0" distL="0" distR="0" wp14:anchorId="308B6661" wp14:editId="1EDCA79C">
          <wp:extent cx="1208405" cy="781909"/>
          <wp:effectExtent l="0" t="0" r="0" b="0"/>
          <wp:docPr id="979882930" name="Εικόνα 2" descr="Εικόνα που περιέχει λογότυπο, γραμματοσειρά, γραφικά, σύμβολ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882930" name="Εικόνα 2" descr="Εικόνα που περιέχει λογότυπο, γραμματοσειρά, γραφικά, σύμβολ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064" cy="788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FC"/>
    <w:rsid w:val="00006774"/>
    <w:rsid w:val="00017A49"/>
    <w:rsid w:val="0013648D"/>
    <w:rsid w:val="001F5B7E"/>
    <w:rsid w:val="00217F05"/>
    <w:rsid w:val="00230C85"/>
    <w:rsid w:val="003F3D94"/>
    <w:rsid w:val="00403827"/>
    <w:rsid w:val="004155B3"/>
    <w:rsid w:val="00593506"/>
    <w:rsid w:val="006610D4"/>
    <w:rsid w:val="00696A84"/>
    <w:rsid w:val="0076192A"/>
    <w:rsid w:val="00773AFC"/>
    <w:rsid w:val="007C02F0"/>
    <w:rsid w:val="007E5A15"/>
    <w:rsid w:val="00815075"/>
    <w:rsid w:val="0082119C"/>
    <w:rsid w:val="008B3AC0"/>
    <w:rsid w:val="008C5AA8"/>
    <w:rsid w:val="00B028A2"/>
    <w:rsid w:val="00C70DFD"/>
    <w:rsid w:val="00C80771"/>
    <w:rsid w:val="00CC0C2E"/>
    <w:rsid w:val="00E5437A"/>
    <w:rsid w:val="00EF0594"/>
    <w:rsid w:val="00F0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7473"/>
  <w15:chartTrackingRefBased/>
  <w15:docId w15:val="{5B98CA39-35F6-4998-A9AB-D57BBE32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A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73AFC"/>
  </w:style>
  <w:style w:type="paragraph" w:styleId="a4">
    <w:name w:val="footer"/>
    <w:basedOn w:val="a"/>
    <w:link w:val="Char0"/>
    <w:uiPriority w:val="99"/>
    <w:unhideWhenUsed/>
    <w:rsid w:val="00773A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73AFC"/>
  </w:style>
  <w:style w:type="character" w:styleId="-">
    <w:name w:val="Hyperlink"/>
    <w:basedOn w:val="a0"/>
    <w:uiPriority w:val="99"/>
    <w:unhideWhenUsed/>
    <w:rsid w:val="0081507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15075"/>
    <w:rPr>
      <w:color w:val="605E5C"/>
      <w:shd w:val="clear" w:color="auto" w:fill="E1DFDD"/>
    </w:rPr>
  </w:style>
  <w:style w:type="paragraph" w:styleId="a6">
    <w:name w:val="Revision"/>
    <w:hidden/>
    <w:uiPriority w:val="99"/>
    <w:semiHidden/>
    <w:rsid w:val="00EF05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a.g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eddie.g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tim.tuc.gr/el/archi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mtim.tuc.g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-graduate.tuc.gr/jMScApplicatio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Παπαδάκη Λουκία</dc:creator>
  <cp:keywords/>
  <dc:description/>
  <cp:lastModifiedBy>Paggeiou Vasiliki</cp:lastModifiedBy>
  <cp:revision>2</cp:revision>
  <dcterms:created xsi:type="dcterms:W3CDTF">2023-07-28T06:21:00Z</dcterms:created>
  <dcterms:modified xsi:type="dcterms:W3CDTF">2023-07-28T06:21:00Z</dcterms:modified>
</cp:coreProperties>
</file>